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hanging="72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REGULAMIN PARKINGU „PARKINGOS”</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Przedmiot regulaminu.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Przedmiotem regulaminu jest określenie zasad korzystania z parkingu przy ul. Szybowcowej </w:t>
      </w:r>
      <w:r w:rsidDel="00000000" w:rsidR="00000000" w:rsidRPr="00000000">
        <w:rPr>
          <w:rFonts w:ascii="Times New Roman" w:cs="Times New Roman" w:eastAsia="Times New Roman" w:hAnsi="Times New Roman"/>
          <w:sz w:val="22"/>
          <w:szCs w:val="22"/>
          <w:rtl w:val="0"/>
        </w:rPr>
        <w:t xml:space="preserve">2a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Gdańsku (dalej: „Parkingos”).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br w:type="textWrapping"/>
        <w:t xml:space="preserve">1.2. Parking jest czynny całodobowo we wszystkie dni tygodnia przez cały rok.</w:t>
        <w:br w:type="textWrapping"/>
        <w:t xml:space="preserve">1.3. Na terenie Parkingu, zgodnie z zasadami ruchu drogowego określonymi w ustawie z dnia 20 czerwca 1997 r. Prawo o ruchu drogowym (t.j. Dz.U.  z 2020 r. poz. 110 z późn. zm.) obowiązuje strefa ruchu.</w:t>
        <w:br w:type="textWrapping"/>
        <w:t xml:space="preserve">1.4. Parkingiem zarządza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Parkingos s.c. Daniel Skóra, Maciej Tybuś, Kacper Liedke, z siedzibą w Gdańsku, kod pocztowy 80-298, ul. Szybowcowa </w:t>
      </w:r>
      <w:r w:rsidDel="00000000" w:rsidR="00000000" w:rsidRPr="00000000">
        <w:rPr>
          <w:rFonts w:ascii="Times New Roman" w:cs="Times New Roman" w:eastAsia="Times New Roman" w:hAnsi="Times New Roman"/>
          <w:sz w:val="22"/>
          <w:szCs w:val="22"/>
          <w:rtl w:val="0"/>
        </w:rPr>
        <w:t xml:space="preserve">2a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NIP</w:t>
      </w:r>
      <w:r w:rsidDel="00000000" w:rsidR="00000000" w:rsidRPr="00000000">
        <w:rPr>
          <w:rFonts w:ascii="Times New Roman" w:cs="Times New Roman" w:eastAsia="Times New Roman" w:hAnsi="Times New Roman"/>
          <w:sz w:val="22"/>
          <w:szCs w:val="22"/>
          <w:rtl w:val="0"/>
        </w:rPr>
        <w:t xml:space="preserve"> 9571153262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(dalej: „Zarządca)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br w:type="textWrapping"/>
        <w:t xml:space="preserve">1.5. Regulamin Parkingu umieszczony jest na terenie Parkingu. Cennik dostępny jest na stronie internetowej oraz oznakowaniu pionowym parkingu.</w:t>
        <w:br w:type="textWrapping"/>
        <w:t xml:space="preserve">1.6. WJAZD NA TEREN PARKINGU OZNACZA AKCEPTACJĘ REGULAMINU.</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2. Ilekroć poniższe pojęcia są użyte w Regulaminie, to mają znaczenie wskazane w definicjach:</w:t>
      </w:r>
    </w:p>
    <w:p w:rsidR="00000000" w:rsidDel="00000000" w:rsidP="00000000" w:rsidRDefault="00000000" w:rsidRPr="00000000" w14:paraId="00000005">
      <w:pPr>
        <w:jc w:val="both"/>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 Czas Postoju Pojazdu – jest to okres postoju Pojazdu na terenie Parkingu.</w:t>
      </w:r>
    </w:p>
    <w:p w:rsidR="00000000" w:rsidDel="00000000" w:rsidP="00000000" w:rsidRDefault="00000000" w:rsidRPr="00000000" w14:paraId="00000007">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2.2. Miejsce Parkingowe – miejsce do parkowania na terenie Parkingu.</w:t>
      </w:r>
    </w:p>
    <w:p w:rsidR="00000000" w:rsidDel="00000000" w:rsidP="00000000" w:rsidRDefault="00000000" w:rsidRPr="00000000" w14:paraId="0000000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2.3. Korzystający z Parkingu – kierowca, który wjeżdża na Parking i umieszcza Pojazd na Miejscu Parkingowym, bądź w innym miejscu na terenie Parkingu lub jeżeli nie można ustalić tożsamości kierowcy Pojazdu domniemywa się, że Korzystającym z Parkingu jest właściciel, bądź posiadacz Pojazdu.</w:t>
      </w:r>
    </w:p>
    <w:p w:rsidR="00000000" w:rsidDel="00000000" w:rsidP="00000000" w:rsidRDefault="00000000" w:rsidRPr="00000000" w14:paraId="00000009">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2.4. Opłata Parkingowa – czynsz należny z tytułu zawarcia Umowy Najmu, którego wysokość zależna jest od Czasu Postoju Pojazdu na Parkingu i określona jest Cenniku.</w:t>
      </w:r>
    </w:p>
    <w:p w:rsidR="00000000" w:rsidDel="00000000" w:rsidP="00000000" w:rsidRDefault="00000000" w:rsidRPr="00000000" w14:paraId="0000000A">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2.5. Kara umowna – należność za nienależyte wykonanie Umowy Najmu lub z tytułu zaparkowania Pojazdu w miejscu objętym Zakazem parkowania, w kwocie wskazanej w informacji umieszczonej w wezwaniu do zapłaty, płatna przez Korzystającego z Parkingu w przypadkach określonych w punkcie 8. Regulaminu.</w:t>
      </w:r>
    </w:p>
    <w:p w:rsidR="00000000" w:rsidDel="00000000" w:rsidP="00000000" w:rsidRDefault="00000000" w:rsidRPr="00000000" w14:paraId="0000000B">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2.6. Parking – teren ogólnodostępnego płatnego parkingu wyznaczony przez  P.H.U Tecom Kazimierz Mariak zarządzany przez Zarządcę i będący Parkingiem niestrzeżonym, zlokalizowany przy ul. Szybowcowej 1 w Gdańsku.</w:t>
      </w:r>
    </w:p>
    <w:p w:rsidR="00000000" w:rsidDel="00000000" w:rsidP="00000000" w:rsidRDefault="00000000" w:rsidRPr="00000000" w14:paraId="0000000C">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2.7. Zarządca – „</w:t>
      </w:r>
      <w:r w:rsidDel="00000000" w:rsidR="00000000" w:rsidRPr="00000000">
        <w:rPr>
          <w:rFonts w:ascii="Times New Roman" w:cs="Times New Roman" w:eastAsia="Times New Roman" w:hAnsi="Times New Roman"/>
          <w:color w:val="000000"/>
          <w:sz w:val="22"/>
          <w:szCs w:val="22"/>
          <w:rtl w:val="0"/>
        </w:rPr>
        <w:t xml:space="preserve">Parkingos” Daniel Skóra, Maciej Tybuś, Kacper Liedtke s.c., z siedzibą w Gdańsku, kod pocztowy 80-298, ul. Szybowcowa </w:t>
      </w:r>
      <w:r w:rsidDel="00000000" w:rsidR="00000000" w:rsidRPr="00000000">
        <w:rPr>
          <w:rFonts w:ascii="Times New Roman" w:cs="Times New Roman" w:eastAsia="Times New Roman" w:hAnsi="Times New Roman"/>
          <w:sz w:val="22"/>
          <w:szCs w:val="22"/>
          <w:rtl w:val="0"/>
        </w:rPr>
        <w:t xml:space="preserve">2a</w:t>
      </w:r>
      <w:r w:rsidDel="00000000" w:rsidR="00000000" w:rsidRPr="00000000">
        <w:rPr>
          <w:rFonts w:ascii="Times New Roman" w:cs="Times New Roman" w:eastAsia="Times New Roman" w:hAnsi="Times New Roman"/>
          <w:color w:val="000000"/>
          <w:sz w:val="22"/>
          <w:szCs w:val="22"/>
          <w:rtl w:val="0"/>
        </w:rPr>
        <w:t xml:space="preserve"> NIP</w:t>
      </w:r>
      <w:r w:rsidDel="00000000" w:rsidR="00000000" w:rsidRPr="00000000">
        <w:rPr>
          <w:rFonts w:ascii="Times New Roman" w:cs="Times New Roman" w:eastAsia="Times New Roman" w:hAnsi="Times New Roman"/>
          <w:sz w:val="22"/>
          <w:szCs w:val="22"/>
          <w:rtl w:val="0"/>
        </w:rPr>
        <w:t xml:space="preserve"> 9571153262</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2.8. Regulamin – treść niniejszego dokumentu będącego regulaminem Parkingu płatnego, niestrzeżonego.</w:t>
      </w:r>
    </w:p>
    <w:p w:rsidR="00000000" w:rsidDel="00000000" w:rsidP="00000000" w:rsidRDefault="00000000" w:rsidRPr="00000000" w14:paraId="0000000E">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2.9. Pojazd – silnikowy środek transportu.</w:t>
      </w:r>
    </w:p>
    <w:p w:rsidR="00000000" w:rsidDel="00000000" w:rsidP="00000000" w:rsidRDefault="00000000" w:rsidRPr="00000000" w14:paraId="0000000F">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2.10. Umowa Najmu – umowa najmu Miejsca Parkingowego zawarta pomiędzy Korzystającym z Parkingu a P.H.U Tecom Kazimierz Mariak</w:t>
      </w:r>
    </w:p>
    <w:p w:rsidR="00000000" w:rsidDel="00000000" w:rsidP="00000000" w:rsidRDefault="00000000" w:rsidRPr="00000000" w14:paraId="00000010">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2.11. Pierwsze wezwanie do zapłaty – wezwanie do zapłaty Kary umownej pozostawione przez Kontrolera Parkingu za przednią wycieraczką Pojazdu, w sytuacji nienależytego wykonania Umowy Najmu przez Korzystającego z Parkingu lub zaparkowania Pojazdu w miejscu objętym Zakazem parkowania.</w:t>
      </w:r>
    </w:p>
    <w:p w:rsidR="00000000" w:rsidDel="00000000" w:rsidP="00000000" w:rsidRDefault="00000000" w:rsidRPr="00000000" w14:paraId="00000011">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2.12. Ponowne wezwanie do zapłaty – wezwanie do zapłaty Kary umownej wysyłane na adres zamieszkania właściciela Pojazdu w przypadku, gdy Korzystający z Parkingu nie uregulował Pierwszego wezwania do zapłaty.  Zarządca pozyskuje adres właściciela lub posiadacza pojazdu z CEP.</w:t>
      </w:r>
    </w:p>
    <w:p w:rsidR="00000000" w:rsidDel="00000000" w:rsidP="00000000" w:rsidRDefault="00000000" w:rsidRPr="00000000" w14:paraId="00000012">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2.13. Zakaz parkowania – miejsca, w których parkowanie przez Korzystających z Parkingu jest niedozwolone. Na terenie Parkingu są to: chodniki, tereny zielone, pasy namalowane na jezdni, przejścia dla pieszych, jak również miejsca położone w odległości mniejszej niż 10 m od przejścia dla pieszych oraz drogi na terenie Parkingu, w tym również pobocza nieoznaczone jako Miejsca Parkingowe oraz miejsca określone w pkt 7.9 Regulaminu.</w:t>
      </w:r>
    </w:p>
    <w:p w:rsidR="00000000" w:rsidDel="00000000" w:rsidP="00000000" w:rsidRDefault="00000000" w:rsidRPr="00000000" w14:paraId="00000013">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2.14. Kontroler Parkingu – osoba uprawniona przez Zarządcę do sprawdzenia, czy Korzystający z Parkingu korzysta z niego w sposób określony niniejszym Regulaminem i w przypadku naruszeń Regulaminu upoważniona do postępowania zgodnie z punktem 8. Regulaminu.</w:t>
        <w:br w:type="textWrapping"/>
        <w:t xml:space="preserve">2.15. CEP – rejestr Centralnej Ewidencji Pojazdów.</w:t>
      </w:r>
    </w:p>
    <w:p w:rsidR="00000000" w:rsidDel="00000000" w:rsidP="00000000" w:rsidRDefault="00000000" w:rsidRPr="00000000" w14:paraId="00000014">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2.16. Rezerwacja – czynność Korzystającego z Parkingu polegająca na zgłoszeniu Zarządcy Parkingu zgodnie z pkt 3.8 Regulaminu</w:t>
      </w:r>
    </w:p>
    <w:p w:rsidR="00000000" w:rsidDel="00000000" w:rsidP="00000000" w:rsidRDefault="00000000" w:rsidRPr="00000000" w14:paraId="00000015">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Zawarcie Umowy Najmu Miejsca Parkingowego.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3.1. Korzystający wjeżdżając na teren Parkingu, zawiera Umowę Najmu Miejsca Parkingowego na warunkach określonych w niniejszym Regulaminie oraz na podstawie przepisów ustawy z dnia 23 kwietnia 1964 r. Kodeks Cywilny (w tym art. 69, art. 384 oraz art. 659), przy czym czynności związane z windykacją należności są realizowane przez Zarządcę.</w:t>
      </w:r>
    </w:p>
    <w:p w:rsidR="00000000" w:rsidDel="00000000" w:rsidP="00000000" w:rsidRDefault="00000000" w:rsidRPr="00000000" w14:paraId="00000019">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3.2. W przypadku braku akceptacji postanowień Regulaminu Korzystający z Parkingu może od Umowy odstąpić w terminie 5 minut od wjazdu na teren Parkingu. W przypadku wykonania prawa odstąpienia od Umowy uważana jest ona za niezawartą, a Korzystający z Parkingu zobowiązany jest niezwłocznie opuścić teren Parkingu.</w:t>
      </w:r>
    </w:p>
    <w:p w:rsidR="00000000" w:rsidDel="00000000" w:rsidP="00000000" w:rsidRDefault="00000000" w:rsidRPr="00000000" w14:paraId="0000001A">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3.3. Umowa Najmu zostaje zawarta w momencie wjazdu na teren Parkingu i kończy się z momentem wyjazdu Pojazdu z terenu Parkingu.</w:t>
      </w:r>
    </w:p>
    <w:p w:rsidR="00000000" w:rsidDel="00000000" w:rsidP="00000000" w:rsidRDefault="00000000" w:rsidRPr="00000000" w14:paraId="0000001B">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3.4. Parking przeznaczony jest wyłącznie dla Pojazdów, których Korzystający z Parkingu uiścili Opłatę Parkingową za najem Miejsca Parkingowego.</w:t>
      </w:r>
    </w:p>
    <w:p w:rsidR="00000000" w:rsidDel="00000000" w:rsidP="00000000" w:rsidRDefault="00000000" w:rsidRPr="00000000" w14:paraId="0000001C">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3.5. Od momentu zaparkowania Pojazdu na terenie Parkingu, Korzystający z Parkingu zobowiązany jest uiścić Opłatę Parkingową. Czas od zaparkowania Pojazdu do wykupienia Opłaty Parkingowej nie może być dłuższy niż 5 minut. Po upływie tego czasu, Kontroler Parkingu może dokonać czynności opisanych w pkt. 8 Regulaminu.</w:t>
      </w:r>
    </w:p>
    <w:p w:rsidR="00000000" w:rsidDel="00000000" w:rsidP="00000000" w:rsidRDefault="00000000" w:rsidRPr="00000000" w14:paraId="0000001D">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3.6. Obowiązek uiszczenia Opłaty Parkingowej za parkowanie Pojazdu na terenie Parkingu obowiązuje we wszystkie dni robocze, soboty, niedziele oraz święta, 24 godziny na dobę.</w:t>
        <w:br w:type="textWrapping"/>
        <w:t xml:space="preserve">3.7. Bilet parkingowy otrzymany na dowód uiszczenia Opłaty Parkingowej jest ważny tylko dla tego Parkingu.</w:t>
      </w:r>
    </w:p>
    <w:p w:rsidR="00000000" w:rsidDel="00000000" w:rsidP="00000000" w:rsidRDefault="00000000" w:rsidRPr="00000000" w14:paraId="0000001E">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3.8 Korzystający ma obowiązek dokonać Rezerwacji Miejsca Parkingowego przez stronę internetową Zarządcy lub drogą telefoniczną. Zarządca zobowiązuje się do potwierdzenia dokonania Rezerwacji w ciągu 24 godzin od dokonania Rezerwacji. </w:t>
      </w:r>
    </w:p>
    <w:p w:rsidR="00000000" w:rsidDel="00000000" w:rsidP="00000000" w:rsidRDefault="00000000" w:rsidRPr="00000000" w14:paraId="0000001F">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Opłata Parkingowa</w:t>
      </w:r>
    </w:p>
    <w:p w:rsidR="00000000" w:rsidDel="00000000" w:rsidP="00000000" w:rsidRDefault="00000000" w:rsidRPr="00000000" w14:paraId="00000021">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4.1. Korzystający z Parkingu zobowiązany jest uiścić Opłatę Parkingową odpowiednio dla planowanego Czasu Postoju Pojazdu, według wskazań wynikających z informacji umieszczonej w Cenniku. Ceny określone w Cenniku są cenami brutto zawierającymi obowiązujący podatek VAT. Bilet parkingowy jest równocześnie paragonem fiskalnym. </w:t>
      </w:r>
    </w:p>
    <w:p w:rsidR="00000000" w:rsidDel="00000000" w:rsidP="00000000" w:rsidRDefault="00000000" w:rsidRPr="00000000" w14:paraId="00000023">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4.2. Opłatę Parkingową wnosi się poprzez:</w:t>
      </w:r>
    </w:p>
    <w:p w:rsidR="00000000" w:rsidDel="00000000" w:rsidP="00000000" w:rsidRDefault="00000000" w:rsidRPr="00000000" w14:paraId="00000024">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 uiszczenie opłaty Kontrolerowi Parkingu w dniu rozpoczęcia parkowania odpowiadającej stawce za deklarowany Czas Parkowania zgodnie z Cennikiem, w przypadku przekroczenia deklarowanego Czasu Parkowania, Zarządca pobierze 7 zł za każdą dobę następującą po dniu kończącym deklarowany Czas Parkowania.</w:t>
      </w:r>
    </w:p>
    <w:p w:rsidR="00000000" w:rsidDel="00000000" w:rsidP="00000000" w:rsidRDefault="00000000" w:rsidRPr="00000000" w14:paraId="00000025">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4.5. Dowodem uiszczenia Opłaty Parkingowej jest wydawany przez Kontrolera Parkingu po jej uiszczeniu bilet parkingowy, który Korzystający z Parkingu zobowiązany jest przedstawić w chwili odbioru Pojazdu po zakończonym Najmie Miejsca Parkingowego.</w:t>
      </w:r>
    </w:p>
    <w:p w:rsidR="00000000" w:rsidDel="00000000" w:rsidP="00000000" w:rsidRDefault="00000000" w:rsidRPr="00000000" w14:paraId="00000026">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4.6. Obowiązek uiszczenia Opłaty Parkingowej dotyczy każdego dozwolonego miejsca zaparkowania pojazdu na terenie Parkingu.</w:t>
      </w:r>
    </w:p>
    <w:p w:rsidR="00000000" w:rsidDel="00000000" w:rsidP="00000000" w:rsidRDefault="00000000" w:rsidRPr="00000000" w14:paraId="00000027">
      <w:pPr>
        <w:jc w:val="both"/>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5. Czas parkowania Pojazdu.    </w:t>
      </w:r>
      <w:r w:rsidDel="00000000" w:rsidR="00000000" w:rsidRPr="00000000">
        <w:rPr>
          <w:rtl w:val="0"/>
        </w:rPr>
      </w:r>
    </w:p>
    <w:p w:rsidR="00000000" w:rsidDel="00000000" w:rsidP="00000000" w:rsidRDefault="00000000" w:rsidRPr="00000000" w14:paraId="00000029">
      <w:pPr>
        <w:spacing w:after="204" w:before="204"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5.1. W przypadku nieusunięcia Pojazdu z terenu Parkingu w terminie 40 dni poczytuje się, iż Korzystający z Parkingu korzysta z Miejsca Parkingowego bezprawnie, co oznacza, że będzie zobowiązany do uiszczenia opłaty odpowiadającej kwocie Kary Umownej określonej w pkt. 8.3.1 Regulaminu za każdy rozpoczęty dzień bezprawnego korzystania z Parkingu aż do momentu dobrowolnego lub przymusowego usunięcia Pojazdu z terenu Parkingu.</w:t>
      </w:r>
    </w:p>
    <w:p w:rsidR="00000000" w:rsidDel="00000000" w:rsidP="00000000" w:rsidRDefault="00000000" w:rsidRPr="00000000" w14:paraId="0000002A">
      <w:pPr>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6. Obowiązki Korzystającego z Parkingu i innych miejsc parkowania.</w:t>
      </w:r>
    </w:p>
    <w:p w:rsidR="00000000" w:rsidDel="00000000" w:rsidP="00000000" w:rsidRDefault="00000000" w:rsidRPr="00000000" w14:paraId="0000002B">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6.1. Korzystający z Parkingu zobowiązany jest do przedstawienia Kontrolerowi Parkingu biletu parkingowego w chwili zakończenia Najmu Miejsca Parkingowego.</w:t>
      </w:r>
    </w:p>
    <w:p w:rsidR="00000000" w:rsidDel="00000000" w:rsidP="00000000" w:rsidRDefault="00000000" w:rsidRPr="00000000" w14:paraId="0000002D">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6.2. Korzystający z Parkingu zobowiązany jest do uiszczenia Opłaty Parkingowej, a w przypadkach przewidzianych w punkcie 8 Regulaminu również do uiszczenia Kary Umownej oraz kosztów związanych z pozyskaniem danych właściciela lub posiadacza Pojazdu z CEP i dochodzeniem zapłaty Kary Umownej.</w:t>
      </w:r>
    </w:p>
    <w:p w:rsidR="00000000" w:rsidDel="00000000" w:rsidP="00000000" w:rsidRDefault="00000000" w:rsidRPr="00000000" w14:paraId="0000002E">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6.3. Korzystający z Parkingu odpowiada za wszelkie szkody wyrządzone na terenie Parkingu wynikające zarówno z przyczyn leżących po stronie Korzystającego z Parkingu, jak i związanych z pozostawieniem Pojazdu na Parkingu.</w:t>
      </w:r>
    </w:p>
    <w:p w:rsidR="00000000" w:rsidDel="00000000" w:rsidP="00000000" w:rsidRDefault="00000000" w:rsidRPr="00000000" w14:paraId="0000002F">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6.4. Korzystający z Parkingu zobowiązany jest do korzystania z Parkingu w taki sposób, aby nie utrudniać korzystania z Parkingu innym Korzystającym z Parkingu.</w:t>
        <w:br w:type="textWrapping"/>
        <w:t xml:space="preserve">6.5. Korzystający z Parkingu zobowiązany jest do zatrzymywania Pojazdu w odległości umożliwiającej dostęp do sąsiednich Pojazdów innym Korzystającym z Parkingu.</w:t>
      </w:r>
    </w:p>
    <w:p w:rsidR="00000000" w:rsidDel="00000000" w:rsidP="00000000" w:rsidRDefault="00000000" w:rsidRPr="00000000" w14:paraId="00000030">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6.6 Korzystający z Parkingu zobowiązany jest do zaparkowania w miejscu wyznaczonym przez Zarządcę Parkingu, obsługę Parkingu lub osobę upoważnioną do wskazania dostępnego do Najmu Miejsca Parkingowego. </w:t>
      </w:r>
    </w:p>
    <w:p w:rsidR="00000000" w:rsidDel="00000000" w:rsidP="00000000" w:rsidRDefault="00000000" w:rsidRPr="00000000" w14:paraId="00000031">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7. Zasady korzystania z Parkingu. </w:t>
      </w:r>
    </w:p>
    <w:p w:rsidR="00000000" w:rsidDel="00000000" w:rsidP="00000000" w:rsidRDefault="00000000" w:rsidRPr="00000000" w14:paraId="00000033">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7.1. Zarządca ani P.H.U.Tecom Kazmierz Mariak nie odpowiadają za szkody, w tym szkody Korzystającego z Parkingu, poniesione z winy innych użytkowników Parkingu bądź osób trzecich.</w:t>
      </w:r>
    </w:p>
    <w:p w:rsidR="00000000" w:rsidDel="00000000" w:rsidP="00000000" w:rsidRDefault="00000000" w:rsidRPr="00000000" w14:paraId="00000035">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7.2. Na terenie Parkingu obowiązują przepisy Ustawy Prawo o ruchu drogowym.</w:t>
      </w:r>
    </w:p>
    <w:p w:rsidR="00000000" w:rsidDel="00000000" w:rsidP="00000000" w:rsidRDefault="00000000" w:rsidRPr="00000000" w14:paraId="00000036">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7.3. Na terenie Parkingu dozwolona jest prędkość do 20 km/h.</w:t>
      </w:r>
    </w:p>
    <w:p w:rsidR="00000000" w:rsidDel="00000000" w:rsidP="00000000" w:rsidRDefault="00000000" w:rsidRPr="00000000" w14:paraId="00000037">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7.4. Korzystający z Parkingu zobowiązany jest do przestrzegania znaków drogowych pionowych i poziomych, poleceń obsługi Parkingu oraz innych osób posiadających uprawnienia w tym zakresie.</w:t>
      </w:r>
    </w:p>
    <w:p w:rsidR="00000000" w:rsidDel="00000000" w:rsidP="00000000" w:rsidRDefault="00000000" w:rsidRPr="00000000" w14:paraId="0000003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7.5. Zarządca ani P.H.U.Tecom Kazmierz Mariak nie ponoszą odpowiedzialności za utratę lub uszkodzenie znajdujących się na terenie Parkingu Pojazdów mechanicznych, jak również nie odpowiadają za rzeczy pozostawione w tych Pojazdach.</w:t>
      </w:r>
    </w:p>
    <w:p w:rsidR="00000000" w:rsidDel="00000000" w:rsidP="00000000" w:rsidRDefault="00000000" w:rsidRPr="00000000" w14:paraId="00000039">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7.6. Na parkingu obowiązuje bezwzględny zakaz wjazdu pojazdów przewożących wszelkiego rodzaju broń palną oraz materiały niebezpieczne w szczególności łatwopalne, żrące, wybuchowe oraz inne, chyba że, Korzystający z Parkingu ma stosowne zezwolenie i znajdujący się w pojeździe niebezpieczny materiał jest zabezpieczony zgodnie z obowiązującymi przepisami.</w:t>
      </w:r>
    </w:p>
    <w:p w:rsidR="00000000" w:rsidDel="00000000" w:rsidP="00000000" w:rsidRDefault="00000000" w:rsidRPr="00000000" w14:paraId="0000003A">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7.7. Na terenie Parkingu zakazane jest: naprawianie, mycie, odkurzanie pojazdów, wymiana cieczy chłodzącej, paliwa lub oleju, palenie i używanie otwartego ognia, magazynowanie paliw, substancji łatwopalnych i pustych pojemników po paliwie, tankowanie z włączonym silnikiem, nieuzasadnione pozostawianie Pojazdu z pracującym silnikiem, zanieczyszczanie Parkingu, parkowanie Pojazdów z nieszczelnym wlewem paliwa i inne czynności, które prowadzą do stworzenia zagrożenia na terenie Parkingu.</w:t>
      </w:r>
    </w:p>
    <w:p w:rsidR="00000000" w:rsidDel="00000000" w:rsidP="00000000" w:rsidRDefault="00000000" w:rsidRPr="00000000" w14:paraId="0000003B">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7.8. Na terenie parkingu obowiązuje bezwzględny zakaz prowadzenia działalności gospodarczej, w szczególności w zakresie:</w:t>
      </w:r>
    </w:p>
    <w:p w:rsidR="00000000" w:rsidDel="00000000" w:rsidP="00000000" w:rsidRDefault="00000000" w:rsidRPr="00000000" w14:paraId="0000003C">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7.8.1. świadczenia usług przewozu osób lub rzeczy przez osoby fizyczne lub prawne, które nie zawarły stosownego porozumienia lub nie uzyskały pisemnej zgody od P.H.U.Tecom Kazmierz Mariak. Przez powyższe rozumieć należy bezwzględny zakaz rozpoczynania oraz kończenia kursu przewozowego oraz oczekiwania na potencjalnych klientów na terenie parkingu;</w:t>
      </w:r>
    </w:p>
    <w:p w:rsidR="00000000" w:rsidDel="00000000" w:rsidP="00000000" w:rsidRDefault="00000000" w:rsidRPr="00000000" w14:paraId="0000003D">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 Na Parkingu nie wolno parkować Pojazdu:</w:t>
      </w:r>
    </w:p>
    <w:p w:rsidR="00000000" w:rsidDel="00000000" w:rsidP="00000000" w:rsidRDefault="00000000" w:rsidRPr="00000000" w14:paraId="0000003E">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7.9.1. na przejściach dla pieszych („zebrach”);</w:t>
      </w:r>
    </w:p>
    <w:p w:rsidR="00000000" w:rsidDel="00000000" w:rsidP="00000000" w:rsidRDefault="00000000" w:rsidRPr="00000000" w14:paraId="0000003F">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7.9.2. na chodnikach;</w:t>
      </w:r>
    </w:p>
    <w:p w:rsidR="00000000" w:rsidDel="00000000" w:rsidP="00000000" w:rsidRDefault="00000000" w:rsidRPr="00000000" w14:paraId="00000040">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7.9.3. na drogach dojazdowych oraz drogach włączenia się do ruchu;</w:t>
      </w:r>
    </w:p>
    <w:p w:rsidR="00000000" w:rsidDel="00000000" w:rsidP="00000000" w:rsidRDefault="00000000" w:rsidRPr="00000000" w14:paraId="00000041">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7.9.4. na innych drogach odpowiednio oznakowanych znakiem zakazu postoju lub znakami poziomymi;</w:t>
      </w:r>
    </w:p>
    <w:p w:rsidR="00000000" w:rsidDel="00000000" w:rsidP="00000000" w:rsidRDefault="00000000" w:rsidRPr="00000000" w14:paraId="00000042">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7.9.5. na miejscach wydzielonych i oznakowanych za wyjątkiem Pojazdów do tego upoważnionych;</w:t>
      </w:r>
    </w:p>
    <w:p w:rsidR="00000000" w:rsidDel="00000000" w:rsidP="00000000" w:rsidRDefault="00000000" w:rsidRPr="00000000" w14:paraId="00000043">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7.9.6. w miejscach, w których zaparkowanie Pojazdu może powodować zagrożenie dla ruchu pojazdów, osób lub mienia;</w:t>
      </w:r>
    </w:p>
    <w:p w:rsidR="00000000" w:rsidDel="00000000" w:rsidP="00000000" w:rsidRDefault="00000000" w:rsidRPr="00000000" w14:paraId="00000044">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8. Kary Umowne i dochodzenie należności.     </w:t>
      </w:r>
    </w:p>
    <w:p w:rsidR="00000000" w:rsidDel="00000000" w:rsidP="00000000" w:rsidRDefault="00000000" w:rsidRPr="00000000" w14:paraId="00000046">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8.1. W przypadkach nienależytego wykonania Umowy Najmu przez Korzystającego z Parkingu jak również zaparkowania Pojazdu w miejscu objętym Zakazem parkowania, zobowiązany jest on do uiszczenia Kary umownej w wysokościach wskazanych w pkt. 8.3. poniżej.</w:t>
      </w:r>
    </w:p>
    <w:p w:rsidR="00000000" w:rsidDel="00000000" w:rsidP="00000000" w:rsidRDefault="00000000" w:rsidRPr="00000000" w14:paraId="0000004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8.2. Nienależyte wykonanie Umowy Najmu przez Korzystającego z Parkingu polega w szczególności na:</w:t>
      </w:r>
    </w:p>
    <w:p w:rsidR="00000000" w:rsidDel="00000000" w:rsidP="00000000" w:rsidRDefault="00000000" w:rsidRPr="00000000" w14:paraId="00000049">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8.2.1. braku uiszczenia Opłaty Parkingowej,</w:t>
      </w:r>
    </w:p>
    <w:p w:rsidR="00000000" w:rsidDel="00000000" w:rsidP="00000000" w:rsidRDefault="00000000" w:rsidRPr="00000000" w14:paraId="0000004A">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8.2.2. nieokazaniu kontrolerowi ważnego biletu parkingowego w chwili odbioru pojazdu,</w:t>
      </w:r>
    </w:p>
    <w:p w:rsidR="00000000" w:rsidDel="00000000" w:rsidP="00000000" w:rsidRDefault="00000000" w:rsidRPr="00000000" w14:paraId="0000004B">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8.2.3. przekroczeniu maksymalnego Czasu Postoju Pojazdu,</w:t>
      </w:r>
    </w:p>
    <w:p w:rsidR="00000000" w:rsidDel="00000000" w:rsidP="00000000" w:rsidRDefault="00000000" w:rsidRPr="00000000" w14:paraId="0000004C">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8.2.4. naruszeniu obowiązków wskazanych w punktach 6.3. – 6.4., jak również wskazanych w punktach 7.2. – 7.4. oraz 7.6. – 7.10. Regulaminu.</w:t>
      </w:r>
    </w:p>
    <w:p w:rsidR="00000000" w:rsidDel="00000000" w:rsidP="00000000" w:rsidRDefault="00000000" w:rsidRPr="00000000" w14:paraId="0000004D">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 Wysokość Kary umownej wynosi odpowiednio:</w:t>
      </w:r>
    </w:p>
    <w:p w:rsidR="00000000" w:rsidDel="00000000" w:rsidP="00000000" w:rsidRDefault="00000000" w:rsidRPr="00000000" w14:paraId="0000004E">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8.3.1. 60 zł – w przypadku nienależytego wykonania Umowy Najmu, o którym mowa w pkt 8.2.1.-8.2.4., w sytuacji, gdy zapłata Kary umownej nastąpi w ciągu 14 dni od otrzymania Pierwszego wezwania do zapłaty,</w:t>
      </w:r>
    </w:p>
    <w:p w:rsidR="00000000" w:rsidDel="00000000" w:rsidP="00000000" w:rsidRDefault="00000000" w:rsidRPr="00000000" w14:paraId="0000004F">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8.3.2. 120 zł – w przypadku nienależytego wykonania Umowy Najmu, o którym mowa pkt 8.2.1.-8.2.4., w sytuacji, gdy zapłata Kary umownej nie nastąpi w terminie 14 dni od otrzymania Pierwszego Wezwania do Zapłaty</w:t>
      </w:r>
    </w:p>
    <w:p w:rsidR="00000000" w:rsidDel="00000000" w:rsidP="00000000" w:rsidRDefault="00000000" w:rsidRPr="00000000" w14:paraId="00000050">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8.3.3. 10 zł – w przypadku uiszczenia Kary umownej przez Korzystającego z Parkingu będącego osobą fizyczną w terminie przekraczającym 14 dni licząc od dnia otrzymania Ponownego wezwania do zapłaty i skierowania trzeciego wezwania do zapłaty przez kancelarią prawną albo 40 euro w przypadku uiszczenia Kary umownej Korzystającego z Parkingu będącego osobą prawną w terminie przekraczającym 14 dni licząc od dnia otrzymania Ponownego wezwania do zapłaty i skierowania trzeciego wezwania do zapłaty przez kancelarią prawną,</w:t>
      </w:r>
    </w:p>
    <w:p w:rsidR="00000000" w:rsidDel="00000000" w:rsidP="00000000" w:rsidRDefault="00000000" w:rsidRPr="00000000" w14:paraId="00000051">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8.3.4. dwukrotność aktualnej opłaty za list polecony, obowiązujący u operatora pocztowego za przygotowanie Ponownego wezwania do zapłaty i wysłania go za pośrednictwem operatora pocztowego przez Zarządcę,</w:t>
      </w:r>
    </w:p>
    <w:p w:rsidR="00000000" w:rsidDel="00000000" w:rsidP="00000000" w:rsidRDefault="00000000" w:rsidRPr="00000000" w14:paraId="00000052">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8.3.5. dwukrotność aktualnej opłaty za list polecony, obowiązujący u operatora pocztowego za przygotowanie wezwania do zapłaty i wysłania go za pośrednictwem operatora pocztowego przez kancelarią prawną reprezentującą Zarządcę,</w:t>
      </w:r>
    </w:p>
    <w:p w:rsidR="00000000" w:rsidDel="00000000" w:rsidP="00000000" w:rsidRDefault="00000000" w:rsidRPr="00000000" w14:paraId="00000053">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8.3.6. 250 zł – w przypadku zaparkowania Pojazdu na Parkingu poza miejscem wyznaczonym do parkowania lub na Zakazie parkowania.</w:t>
      </w:r>
    </w:p>
    <w:p w:rsidR="00000000" w:rsidDel="00000000" w:rsidP="00000000" w:rsidRDefault="00000000" w:rsidRPr="00000000" w14:paraId="00000054">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8.3.7. 500 zł – w przypadku zaparkowania Pojazdu na Parkingu na miejscu wyznaczonym dla osób niepełnosprawnych bez stosownego upoważnienia (Karty parkingowej dla osób niepełnosprawnych).</w:t>
      </w:r>
    </w:p>
    <w:p w:rsidR="00000000" w:rsidDel="00000000" w:rsidP="00000000" w:rsidRDefault="00000000" w:rsidRPr="00000000" w14:paraId="00000055">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8.4. Oryginał Pierwszego wezwania do zapłaty zawierającego naliczenie Kary umownej Zarządca za pośrednictwem Kontrolera Parkingu umieści za przednią wycieraczką Pojazdu, kopię potwierdzenia naliczenia Kary umownej zachowuje Zarządca.</w:t>
      </w:r>
    </w:p>
    <w:p w:rsidR="00000000" w:rsidDel="00000000" w:rsidP="00000000" w:rsidRDefault="00000000" w:rsidRPr="00000000" w14:paraId="00000056">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8.5. Jeżeli Korzystający z Parkingu nie dokona płatności w terminie wskazanym w Pierwszym wezwaniu do zapłaty, Zarządca skieruje do CEP zapytanie o dane właściciela lub posiadacza Pojazdu i skieruje Ponowne Wezwanie do zapłaty.</w:t>
      </w:r>
    </w:p>
    <w:p w:rsidR="00000000" w:rsidDel="00000000" w:rsidP="00000000" w:rsidRDefault="00000000" w:rsidRPr="00000000" w14:paraId="00000057">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8.6. Jeżeli właściciel lub posiadacz Pojazdu nie dokona płatności należności w terminie wskazanym w Ponownym Wezwaniu do zapłaty, Zarządca skieruję sprawę do windykacji należności za pośrednictwem kancelarii prawnej.</w:t>
      </w:r>
    </w:p>
    <w:p w:rsidR="00000000" w:rsidDel="00000000" w:rsidP="00000000" w:rsidRDefault="00000000" w:rsidRPr="00000000" w14:paraId="0000005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8.7. Płatności należy dokonać przelewem na numer rachunku bankowego wskazany w wezwaniu do zapłaty.</w:t>
      </w:r>
    </w:p>
    <w:p w:rsidR="00000000" w:rsidDel="00000000" w:rsidP="00000000" w:rsidRDefault="00000000" w:rsidRPr="00000000" w14:paraId="00000059">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8.8. Zarządca uprawniony jest również do sfotografowania pojazdu, który naruszył Regulamin.</w:t>
      </w:r>
    </w:p>
    <w:p w:rsidR="00000000" w:rsidDel="00000000" w:rsidP="00000000" w:rsidRDefault="00000000" w:rsidRPr="00000000" w14:paraId="0000005A">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8.9. Kary umowne mogą być naliczane z każdego tytułu odrębnie i podlegają kumulacji.</w:t>
      </w:r>
    </w:p>
    <w:p w:rsidR="00000000" w:rsidDel="00000000" w:rsidP="00000000" w:rsidRDefault="00000000" w:rsidRPr="00000000" w14:paraId="0000005B">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8.10. Jeżeli do momentu upływu okresu 24 godzin parkowania licząc od naliczenia Kary umownej za brak uiszczenia Opłaty Parkomatowej dany Pojazd nie opuści terenu Parkingu i nie zostanie uiszczona Opłata Parkomatowa, wówczas Zarządca jest uprawniony do naliczenia kolejnej Kary umownej z tego samego tytułu za każdy kolejny 24 godzinny okres parkowania.</w:t>
      </w:r>
    </w:p>
    <w:p w:rsidR="00000000" w:rsidDel="00000000" w:rsidP="00000000" w:rsidRDefault="00000000" w:rsidRPr="00000000" w14:paraId="0000005C">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8.11. Korzystający z Parkingu zostanie dodatkowo obciążony kosztem pozyskania danych właściciela lub posiadacza Pojazdu z CEP, a także kosztami windykacji oraz postępowania sądowego i egzekucyjnego.</w:t>
      </w:r>
    </w:p>
    <w:p w:rsidR="00000000" w:rsidDel="00000000" w:rsidP="00000000" w:rsidRDefault="00000000" w:rsidRPr="00000000" w14:paraId="0000005D">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8.12. Zarządca może dochodzić odszkodowania przekraczającego wysokość Kar umownych zastrzeżonych w niniejszym Regulaminie na zasadach ogólnych określonych w kodeksie cywilnym.</w:t>
      </w:r>
    </w:p>
    <w:p w:rsidR="00000000" w:rsidDel="00000000" w:rsidP="00000000" w:rsidRDefault="00000000" w:rsidRPr="00000000" w14:paraId="0000005E">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8.13. Korzystający z Parkingu, kwestionujący zasadność wystawienia Pierwszego wezwania do zapłaty lub Ponownego wezwania do zapłaty, może w terminie 7 dni od dnia jego otrzymania wnieść w formie pisemnej reklamację na adres Zarządcy wskazany w pkt 1.4 niniejszego Regulaminu. </w:t>
      </w:r>
    </w:p>
    <w:p w:rsidR="00000000" w:rsidDel="00000000" w:rsidP="00000000" w:rsidRDefault="00000000" w:rsidRPr="00000000" w14:paraId="0000005F">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9. Ochrona danych osobowych.</w:t>
      </w:r>
    </w:p>
    <w:p w:rsidR="00000000" w:rsidDel="00000000" w:rsidP="00000000" w:rsidRDefault="00000000" w:rsidRPr="00000000" w14:paraId="00000061">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9.1. Zarządca będzie przetwarzał dane osobowe właścicieli lub posiadaczy Pojazdów, w sytuacji, gdy kierowca tegoż Pojazdu po wjeździe na Parking nie uiści Opłaty Parkingowej, nie okaże ważnego biletu parkingowego, przekroczy opłacony albo maksymalny Czas Postoju Pojazdu, naruszy obowiązki wskazane w pkt 6.3. – 6.4, 7.2. – 7.4., 7.6. – 7.10. lub zaparkuje w miejscu niedozwolonym, tj. w takim wypadku Zarządca fotografuje pojazd i następnie występuje do CEP z wnioskiem o udzielnie informacji kto jest właścicielem lub posiadaczem Pojazdu, podając przy tym markę pojazdu oraz jego numery rejestracyjne.</w:t>
      </w:r>
    </w:p>
    <w:p w:rsidR="00000000" w:rsidDel="00000000" w:rsidP="00000000" w:rsidRDefault="00000000" w:rsidRPr="00000000" w14:paraId="00000063">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9.2. W związku z powyższym Zarządca oświadcza, iż będzie administratorem ww.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000000" w:rsidDel="00000000" w:rsidP="00000000" w:rsidRDefault="00000000" w:rsidRPr="00000000" w14:paraId="00000064">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9.3. Zarządca informuje, iż podstawą prawną przetwarzania danych osobowych jest:</w:t>
      </w:r>
    </w:p>
    <w:p w:rsidR="00000000" w:rsidDel="00000000" w:rsidP="00000000" w:rsidRDefault="00000000" w:rsidRPr="00000000" w14:paraId="00000065">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9.3.1. art. 6 ust.1 lit. b) RODO – konieczność dysponowania danymi na potrzeby wykonania zawartej Umowy Najmu;</w:t>
      </w:r>
    </w:p>
    <w:p w:rsidR="00000000" w:rsidDel="00000000" w:rsidP="00000000" w:rsidRDefault="00000000" w:rsidRPr="00000000" w14:paraId="00000066">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9.3.2. art. 6 ust. 1 lit. c) RODO – wypełnienia obowiązków prawnych ciążących na Zarządcy wynikających z obowiązujących przepisów prawa, w tym przepisów podatkowych oraz z zakresu rachunkowości, w związku z realizacją przedmiotu Umowy Najmu;</w:t>
      </w:r>
    </w:p>
    <w:p w:rsidR="00000000" w:rsidDel="00000000" w:rsidP="00000000" w:rsidRDefault="00000000" w:rsidRPr="00000000" w14:paraId="00000067">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9.3.3. art. 6 ust. 1 lit. f) RODO – konieczność realizacji prawnie uzasadnionych interesów Zarządcy, związanych z zapewnieniem właściwej realizacji Umowy Najmu, w tym ewentualnego ustalenia, dochodzenia lub obrony przed roszczeniami związanymi z zawartą Umową Najmu oraz w celu zapewnienia bezpieczeństwa osób i mienia.</w:t>
      </w:r>
    </w:p>
    <w:p w:rsidR="00000000" w:rsidDel="00000000" w:rsidP="00000000" w:rsidRDefault="00000000" w:rsidRPr="00000000" w14:paraId="00000068">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9.4. Dane osobowe będą przetwarzane przez okres 10 lat od końca roku kalendarzowego, w którym Umowa Najmu zostanie wykonana, chyba że niezbędny będzie dłuższy okres przetwarzania np.: z uwagi na obowiązki archiwizacyjne, dochodzenie roszczeń lub inne wymagane przepisami prawa powszechnie obowiązującego.</w:t>
      </w:r>
    </w:p>
    <w:p w:rsidR="00000000" w:rsidDel="00000000" w:rsidP="00000000" w:rsidRDefault="00000000" w:rsidRPr="00000000" w14:paraId="00000069">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9.5. Każdemu Korzystającemu z Parkingu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którym jest Prezes Urzędu Ochrony Danych Osobowych. Uprawnienia te będą realizowane przez administratora w granicach obowiązujących przepisów prawa.</w:t>
      </w:r>
    </w:p>
    <w:p w:rsidR="00000000" w:rsidDel="00000000" w:rsidP="00000000" w:rsidRDefault="00000000" w:rsidRPr="00000000" w14:paraId="0000006A">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9.6. Dane Korzystającego z Parkingu będą podlegały udostępnieniu na podstawie obowiązujących przepisów prawa podmiotom uprawnionym do uzyskania danych np. CEP, sądom lub organom ścigania.</w:t>
      </w:r>
    </w:p>
    <w:p w:rsidR="00000000" w:rsidDel="00000000" w:rsidP="00000000" w:rsidRDefault="00000000" w:rsidRPr="00000000" w14:paraId="0000006B">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9.7. Dane udostępnione przez Korzystającego z Parkingu oraz dane z CEP nie będą podlegały profilowaniu.</w:t>
        <w:br w:type="textWrapping"/>
        <w:t xml:space="preserve">9.8. Administrator danych nie ma zamiaru przekazywać danych osobowych do państwa trzeciego lub organizacji międzynarodowej.</w:t>
      </w:r>
    </w:p>
    <w:p w:rsidR="00000000" w:rsidDel="00000000" w:rsidP="00000000" w:rsidRDefault="00000000" w:rsidRPr="00000000" w14:paraId="0000006C">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10. Czas obowiązywania Regulaminu.</w:t>
      </w:r>
    </w:p>
    <w:p w:rsidR="00000000" w:rsidDel="00000000" w:rsidP="00000000" w:rsidRDefault="00000000" w:rsidRPr="00000000" w14:paraId="0000006E">
      <w:pP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Regulamin obowiązuje od </w:t>
      </w:r>
      <w:r w:rsidDel="00000000" w:rsidR="00000000" w:rsidRPr="00000000">
        <w:rPr>
          <w:rFonts w:ascii="Times New Roman" w:cs="Times New Roman" w:eastAsia="Times New Roman" w:hAnsi="Times New Roman"/>
          <w:sz w:val="23"/>
          <w:szCs w:val="23"/>
          <w:rtl w:val="0"/>
        </w:rPr>
        <w:t xml:space="preserve">16</w:t>
      </w:r>
      <w:r w:rsidDel="00000000" w:rsidR="00000000" w:rsidRPr="00000000">
        <w:rPr>
          <w:rFonts w:ascii="Times New Roman" w:cs="Times New Roman" w:eastAsia="Times New Roman" w:hAnsi="Times New Roman"/>
          <w:color w:val="000000"/>
          <w:sz w:val="23"/>
          <w:szCs w:val="23"/>
          <w:rtl w:val="0"/>
        </w:rPr>
        <w:t xml:space="preserve">.</w:t>
      </w:r>
      <w:r w:rsidDel="00000000" w:rsidR="00000000" w:rsidRPr="00000000">
        <w:rPr>
          <w:rFonts w:ascii="Times New Roman" w:cs="Times New Roman" w:eastAsia="Times New Roman" w:hAnsi="Times New Roman"/>
          <w:sz w:val="23"/>
          <w:szCs w:val="23"/>
          <w:rtl w:val="0"/>
        </w:rPr>
        <w:t xml:space="preserve">01</w:t>
      </w:r>
      <w:r w:rsidDel="00000000" w:rsidR="00000000" w:rsidRPr="00000000">
        <w:rPr>
          <w:rFonts w:ascii="Times New Roman" w:cs="Times New Roman" w:eastAsia="Times New Roman" w:hAnsi="Times New Roman"/>
          <w:color w:val="000000"/>
          <w:sz w:val="23"/>
          <w:szCs w:val="23"/>
          <w:rtl w:val="0"/>
        </w:rPr>
        <w:t xml:space="preserve">.202</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 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